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34940ED6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567F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Isključne</w:t>
      </w:r>
      <w:r w:rsidR="009C38A0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 rečenice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671B9FB1" w:rsidR="00D04134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29CA4A07" w14:textId="77777777" w:rsidR="00C5670D" w:rsidRPr="00DC791C" w:rsidRDefault="00C5670D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2E7E88A" w14:textId="5AC932FE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čitati tekst, povezivati ga s prethodnim iskustvom, razgovarati o pročitanome</w:t>
      </w:r>
    </w:p>
    <w:p w14:paraId="15D0A4F7" w14:textId="2879D3DD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prepoznavati i tvoriti </w:t>
      </w:r>
      <w:r w:rsidR="00C1567F">
        <w:rPr>
          <w:rFonts w:ascii="Times New Roman" w:eastAsia="Calibri" w:hAnsi="Times New Roman" w:cs="Times New Roman"/>
          <w:noProof w:val="0"/>
          <w:sz w:val="24"/>
          <w:szCs w:val="24"/>
        </w:rPr>
        <w:t>isključne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 prema zadanim smjernicama</w:t>
      </w:r>
    </w:p>
    <w:p w14:paraId="00555F5E" w14:textId="279C5735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jesne rečenice preoblikovati u niječne</w:t>
      </w:r>
    </w:p>
    <w:p w14:paraId="66385623" w14:textId="03D1F813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podcrtavati predikate, pronalaziti rečenične granice, pronalaziti veznike</w:t>
      </w:r>
    </w:p>
    <w:p w14:paraId="1A4D7760" w14:textId="73F4B108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prepričavati, pripovijedati i iznositi argumente koristeći se </w:t>
      </w:r>
      <w:r w:rsidR="00C1567F">
        <w:rPr>
          <w:rFonts w:ascii="Times New Roman" w:eastAsia="Calibri" w:hAnsi="Times New Roman" w:cs="Times New Roman"/>
          <w:noProof w:val="0"/>
          <w:sz w:val="24"/>
          <w:szCs w:val="24"/>
        </w:rPr>
        <w:t>isključnim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rečenicama </w:t>
      </w:r>
    </w:p>
    <w:p w14:paraId="28E96D00" w14:textId="650B48A0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istraživati,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tražiti i bilježiti </w:t>
      </w:r>
      <w:r w:rsidR="00C1567F">
        <w:rPr>
          <w:rFonts w:ascii="Times New Roman" w:eastAsia="Calibri" w:hAnsi="Times New Roman" w:cs="Times New Roman"/>
          <w:noProof w:val="0"/>
          <w:sz w:val="24"/>
          <w:szCs w:val="24"/>
        </w:rPr>
        <w:t>isključne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 u pjesmama</w:t>
      </w:r>
    </w:p>
    <w:p w14:paraId="1E076BA6" w14:textId="1806F56D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pokazivati usvojenost pravopisne i gramatičke norme.</w:t>
      </w:r>
    </w:p>
    <w:p w14:paraId="5B5E0E06" w14:textId="77777777" w:rsidR="00F202E0" w:rsidRPr="00C5670D" w:rsidRDefault="00F202E0" w:rsidP="00C56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0703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4D6DA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3B5E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C78BF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7FF12035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1BDCFF03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1567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C1567F">
        <w:rPr>
          <w:rFonts w:ascii="Times New Roman" w:hAnsi="Times New Roman" w:cs="Times New Roman"/>
          <w:i/>
          <w:iCs/>
          <w:sz w:val="24"/>
          <w:szCs w:val="24"/>
        </w:rPr>
        <w:t>Isključne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10A6CFB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3BC328DC" w14:textId="082FD542" w:rsidR="00956F2F" w:rsidRDefault="00956F2F" w:rsidP="00643B4B">
      <w:pPr>
        <w:pStyle w:val="Bezproreda"/>
        <w:spacing w:line="360" w:lineRule="auto"/>
      </w:pPr>
    </w:p>
    <w:p w14:paraId="2E14FD2D" w14:textId="69733314" w:rsidR="00C1567F" w:rsidRDefault="00500024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="00C1567F" w:rsidRPr="00C075A9">
          <w:rPr>
            <w:rStyle w:val="Hiperveza"/>
            <w:rFonts w:ascii="Source Sans Pro" w:hAnsi="Source Sans Pro"/>
            <w:shd w:val="clear" w:color="auto" w:fill="FFFFFF"/>
          </w:rPr>
          <w:t>https://view.genial.ly/61f9490e1c92ab001193f89b/presentation-iskljucne-recenice</w:t>
        </w:r>
      </w:hyperlink>
    </w:p>
    <w:p w14:paraId="74B2D048" w14:textId="77777777" w:rsidR="00C1567F" w:rsidRDefault="00C1567F" w:rsidP="00643B4B">
      <w:pPr>
        <w:pStyle w:val="Bezproreda"/>
        <w:spacing w:line="360" w:lineRule="auto"/>
      </w:pPr>
    </w:p>
    <w:p w14:paraId="6FAEE92B" w14:textId="4990A9C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32DA657C" w:rsidR="002A76C6" w:rsidRPr="00C5670D" w:rsidRDefault="00C5670D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50C9A592" w14:textId="77777777" w:rsidR="00C5670D" w:rsidRPr="00D43D9C" w:rsidRDefault="00C5670D" w:rsidP="00C5670D">
      <w:pPr>
        <w:pStyle w:val="Bezproreda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A1C91CA" w14:textId="77777777" w:rsidR="00C1567F" w:rsidRPr="00C1567F" w:rsidRDefault="00C1567F" w:rsidP="00C1567F">
      <w:pPr>
        <w:spacing w:after="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A50021"/>
          <w:sz w:val="32"/>
          <w:szCs w:val="32"/>
        </w:rPr>
      </w:pPr>
      <w:r w:rsidRPr="00C1567F">
        <w:rPr>
          <w:rFonts w:ascii="Intro Cond" w:eastAsia="Calibri" w:hAnsi="Intro Cond" w:cs="Intro Cond"/>
          <w:b/>
          <w:bCs/>
          <w:noProof w:val="0"/>
          <w:color w:val="A50021"/>
          <w:sz w:val="32"/>
          <w:szCs w:val="32"/>
        </w:rPr>
        <w:t>Isključne rečenice</w:t>
      </w:r>
    </w:p>
    <w:p w14:paraId="051197DA" w14:textId="3ACC5FA5" w:rsidR="00C1567F" w:rsidRPr="00C1567F" w:rsidRDefault="00C1567F" w:rsidP="00C1567F">
      <w:pPr>
        <w:spacing w:after="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A50021"/>
          <w:sz w:val="32"/>
          <w:szCs w:val="32"/>
        </w:rPr>
      </w:pPr>
      <w:r w:rsidRPr="00C1567F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812086" wp14:editId="00D65D77">
                <wp:simplePos x="0" y="0"/>
                <wp:positionH relativeFrom="column">
                  <wp:posOffset>2999105</wp:posOffset>
                </wp:positionH>
                <wp:positionV relativeFrom="paragraph">
                  <wp:posOffset>11430</wp:posOffset>
                </wp:positionV>
                <wp:extent cx="269240" cy="193040"/>
                <wp:effectExtent l="34925" t="8255" r="38735" b="8255"/>
                <wp:wrapNone/>
                <wp:docPr id="11" name="Strelica: prema dolj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930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8A0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11" o:spid="_x0000_s1026" type="#_x0000_t67" style="position:absolute;margin-left:236.15pt;margin-top:.9pt;width:21.2pt;height:15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" strokecolor="#a50021">
                <v:textbox style="layout-flow:vertical-ideographic"/>
              </v:shape>
            </w:pict>
          </mc:Fallback>
        </mc:AlternateContent>
      </w:r>
    </w:p>
    <w:p w14:paraId="0EFB32C8" w14:textId="77777777" w:rsidR="00C1567F" w:rsidRPr="00C1567F" w:rsidRDefault="00C1567F" w:rsidP="00C1567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C1567F">
        <w:rPr>
          <w:rFonts w:ascii="Times New Roman" w:eastAsia="Calibri" w:hAnsi="Times New Roman" w:cs="Times New Roman"/>
          <w:noProof w:val="0"/>
        </w:rPr>
        <w:t xml:space="preserve">                                              iz sadržaja prve </w:t>
      </w:r>
      <w:proofErr w:type="spellStart"/>
      <w:r w:rsidRPr="00C1567F">
        <w:rPr>
          <w:rFonts w:ascii="Times New Roman" w:eastAsia="Calibri" w:hAnsi="Times New Roman" w:cs="Times New Roman"/>
          <w:noProof w:val="0"/>
        </w:rPr>
        <w:t>surečenice</w:t>
      </w:r>
      <w:proofErr w:type="spellEnd"/>
      <w:r w:rsidRPr="00C1567F">
        <w:rPr>
          <w:rFonts w:ascii="Times New Roman" w:eastAsia="Calibri" w:hAnsi="Times New Roman" w:cs="Times New Roman"/>
          <w:noProof w:val="0"/>
        </w:rPr>
        <w:t xml:space="preserve"> isključuje se sadržaj druge</w:t>
      </w:r>
    </w:p>
    <w:p w14:paraId="55D7D90E" w14:textId="77777777" w:rsidR="00C1567F" w:rsidRPr="00C1567F" w:rsidRDefault="00C1567F" w:rsidP="00C1567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54AEC2FB" w14:textId="77777777" w:rsidR="00C1567F" w:rsidRPr="00C1567F" w:rsidRDefault="00C1567F" w:rsidP="00C1567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C1567F">
        <w:rPr>
          <w:rFonts w:ascii="Times New Roman" w:eastAsia="Calibri" w:hAnsi="Times New Roman" w:cs="Times New Roman"/>
          <w:noProof w:val="0"/>
        </w:rPr>
        <w:t xml:space="preserve">                                         Ljudi </w:t>
      </w:r>
      <w:r w:rsidRPr="00C1567F">
        <w:rPr>
          <w:rFonts w:ascii="Times New Roman" w:eastAsia="Calibri" w:hAnsi="Times New Roman" w:cs="Times New Roman"/>
          <w:noProof w:val="0"/>
          <w:color w:val="0070C0"/>
        </w:rPr>
        <w:t>trebaju</w:t>
      </w:r>
      <w:r w:rsidRPr="00C1567F">
        <w:rPr>
          <w:rFonts w:ascii="Times New Roman" w:eastAsia="Calibri" w:hAnsi="Times New Roman" w:cs="Times New Roman"/>
          <w:noProof w:val="0"/>
        </w:rPr>
        <w:t xml:space="preserve"> vašu pomoć</w:t>
      </w:r>
      <w:r w:rsidRPr="00C1567F">
        <w:rPr>
          <w:rFonts w:ascii="Times New Roman" w:eastAsia="Calibri" w:hAnsi="Times New Roman" w:cs="Times New Roman"/>
          <w:b/>
          <w:bCs/>
          <w:noProof w:val="0"/>
          <w:color w:val="00B050"/>
        </w:rPr>
        <w:t>,</w:t>
      </w:r>
      <w:r w:rsidRPr="00C1567F">
        <w:rPr>
          <w:rFonts w:ascii="Times New Roman" w:eastAsia="Calibri" w:hAnsi="Times New Roman" w:cs="Times New Roman"/>
          <w:noProof w:val="0"/>
        </w:rPr>
        <w:t xml:space="preserve"> </w:t>
      </w:r>
      <w:r w:rsidRPr="00C1567F">
        <w:rPr>
          <w:rFonts w:ascii="Times New Roman" w:eastAsia="Calibri" w:hAnsi="Times New Roman" w:cs="Times New Roman"/>
          <w:noProof w:val="0"/>
          <w:color w:val="A50021"/>
        </w:rPr>
        <w:t>samo</w:t>
      </w:r>
      <w:r w:rsidRPr="00C1567F">
        <w:rPr>
          <w:rFonts w:ascii="Times New Roman" w:eastAsia="Calibri" w:hAnsi="Times New Roman" w:cs="Times New Roman"/>
          <w:noProof w:val="0"/>
        </w:rPr>
        <w:t xml:space="preserve"> što </w:t>
      </w:r>
      <w:r w:rsidRPr="00C1567F">
        <w:rPr>
          <w:rFonts w:ascii="Times New Roman" w:eastAsia="Calibri" w:hAnsi="Times New Roman" w:cs="Times New Roman"/>
          <w:noProof w:val="0"/>
          <w:color w:val="0070C0"/>
        </w:rPr>
        <w:t>se ustručavaju zamoliti</w:t>
      </w:r>
      <w:r w:rsidRPr="00C1567F">
        <w:rPr>
          <w:rFonts w:ascii="Times New Roman" w:eastAsia="Calibri" w:hAnsi="Times New Roman" w:cs="Times New Roman"/>
          <w:noProof w:val="0"/>
        </w:rPr>
        <w:t xml:space="preserve">. </w:t>
      </w:r>
    </w:p>
    <w:p w14:paraId="4F7AE94E" w14:textId="4D156DA8" w:rsidR="00C1567F" w:rsidRPr="00C1567F" w:rsidRDefault="00C1567F" w:rsidP="00C1567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C1567F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C96F5A" wp14:editId="60FFB6D2">
                <wp:simplePos x="0" y="0"/>
                <wp:positionH relativeFrom="column">
                  <wp:posOffset>3146425</wp:posOffset>
                </wp:positionH>
                <wp:positionV relativeFrom="paragraph">
                  <wp:posOffset>24130</wp:posOffset>
                </wp:positionV>
                <wp:extent cx="518160" cy="121920"/>
                <wp:effectExtent l="10795" t="9525" r="33020" b="59055"/>
                <wp:wrapNone/>
                <wp:docPr id="10" name="Ravni poveznik sa strelic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002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548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0" o:spid="_x0000_s1026" type="#_x0000_t32" style="position:absolute;margin-left:247.75pt;margin-top:1.9pt;width:40.8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" strokecolor="#a50021">
                <v:stroke endarrow="block"/>
              </v:shape>
            </w:pict>
          </mc:Fallback>
        </mc:AlternateContent>
      </w:r>
      <w:r w:rsidRPr="00C1567F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C18BCA" wp14:editId="56D5C893">
                <wp:simplePos x="0" y="0"/>
                <wp:positionH relativeFrom="column">
                  <wp:posOffset>2552065</wp:posOffset>
                </wp:positionH>
                <wp:positionV relativeFrom="paragraph">
                  <wp:posOffset>23495</wp:posOffset>
                </wp:positionV>
                <wp:extent cx="314960" cy="121920"/>
                <wp:effectExtent l="35560" t="8890" r="11430" b="59690"/>
                <wp:wrapNone/>
                <wp:docPr id="9" name="Ravni poveznik sa strelic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96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671DF" id="Ravni poveznik sa strelicom 9" o:spid="_x0000_s1026" type="#_x0000_t32" style="position:absolute;margin-left:200.95pt;margin-top:1.85pt;width:24.8pt;height:9.6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" strokecolor="#00b050">
                <v:stroke endarrow="block"/>
              </v:shape>
            </w:pict>
          </mc:Fallback>
        </mc:AlternateContent>
      </w:r>
    </w:p>
    <w:p w14:paraId="3955322C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1352"/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</w:pPr>
      <w:r w:rsidRPr="00C1567F">
        <w:rPr>
          <w:rFonts w:ascii="Times New Roman" w:eastAsia="Calibri" w:hAnsi="Times New Roman" w:cs="Times New Roman"/>
          <w:noProof w:val="0"/>
        </w:rPr>
        <w:tab/>
        <w:t xml:space="preserve">    </w:t>
      </w:r>
      <w:r w:rsidRPr="00C1567F">
        <w:rPr>
          <w:rFonts w:ascii="Times New Roman" w:eastAsia="Calibri" w:hAnsi="Times New Roman" w:cs="Times New Roman"/>
          <w:noProof w:val="0"/>
          <w:color w:val="7F7F7F"/>
        </w:rPr>
        <w:t>ispred isključnih veznika piše se zarez</w:t>
      </w:r>
      <w:r w:rsidRPr="00C1567F">
        <w:rPr>
          <w:rFonts w:ascii="Times New Roman" w:eastAsia="Calibri" w:hAnsi="Times New Roman" w:cs="Times New Roman"/>
          <w:noProof w:val="0"/>
          <w:color w:val="7F7F7F"/>
        </w:rPr>
        <w:tab/>
        <w:t xml:space="preserve">     isključni veznici:</w:t>
      </w:r>
      <w:r w:rsidRPr="00C1567F">
        <w:rPr>
          <w:rFonts w:ascii="Times New Roman" w:eastAsia="Calibri" w:hAnsi="Times New Roman" w:cs="Times New Roman"/>
          <w:noProof w:val="0"/>
        </w:rPr>
        <w:t xml:space="preserve">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samo</w:t>
      </w:r>
      <w:r w:rsidRPr="00C1567F">
        <w:rPr>
          <w:rFonts w:ascii="Times New Roman" w:eastAsia="Calibri" w:hAnsi="Times New Roman" w:cs="Times New Roman"/>
          <w:noProof w:val="0"/>
        </w:rPr>
        <w:t>,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 xml:space="preserve"> samo što</w:t>
      </w:r>
      <w:r w:rsidRPr="00C1567F">
        <w:rPr>
          <w:rFonts w:ascii="Times New Roman" w:eastAsia="Calibri" w:hAnsi="Times New Roman" w:cs="Times New Roman"/>
          <w:noProof w:val="0"/>
        </w:rPr>
        <w:t>,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 xml:space="preserve"> jedino</w:t>
      </w:r>
      <w:r w:rsidRPr="00C1567F">
        <w:rPr>
          <w:rFonts w:ascii="Times New Roman" w:eastAsia="Calibri" w:hAnsi="Times New Roman" w:cs="Times New Roman"/>
          <w:noProof w:val="0"/>
        </w:rPr>
        <w:t>,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ab/>
        <w:t xml:space="preserve">          jedino što</w:t>
      </w:r>
      <w:r w:rsidRPr="00C1567F">
        <w:rPr>
          <w:rFonts w:ascii="Times New Roman" w:eastAsia="Calibri" w:hAnsi="Times New Roman" w:cs="Times New Roman"/>
          <w:noProof w:val="0"/>
        </w:rPr>
        <w:t>,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 xml:space="preserve"> tek</w:t>
      </w:r>
      <w:r w:rsidRPr="00C1567F">
        <w:rPr>
          <w:rFonts w:ascii="Times New Roman" w:eastAsia="Calibri" w:hAnsi="Times New Roman" w:cs="Times New Roman"/>
          <w:noProof w:val="0"/>
        </w:rPr>
        <w:t xml:space="preserve">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tek što</w:t>
      </w:r>
    </w:p>
    <w:p w14:paraId="14729DD9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1352"/>
        <w:rPr>
          <w:rFonts w:ascii="Times New Roman" w:eastAsia="Calibri" w:hAnsi="Times New Roman" w:cs="Times New Roman"/>
          <w:noProof w:val="0"/>
        </w:rPr>
      </w:pPr>
    </w:p>
    <w:p w14:paraId="0C1E5BD6" w14:textId="77777777" w:rsidR="00C1567F" w:rsidRPr="00C1567F" w:rsidRDefault="00C1567F" w:rsidP="00C1567F">
      <w:pPr>
        <w:numPr>
          <w:ilvl w:val="0"/>
          <w:numId w:val="47"/>
        </w:numPr>
        <w:tabs>
          <w:tab w:val="left" w:pos="1571"/>
        </w:tabs>
        <w:spacing w:after="200" w:line="240" w:lineRule="auto"/>
        <w:ind w:left="786" w:hanging="360"/>
        <w:rPr>
          <w:rFonts w:ascii="Times New Roman" w:eastAsia="Calibri" w:hAnsi="Times New Roman" w:cs="Times New Roman"/>
          <w:noProof w:val="0"/>
        </w:rPr>
      </w:pPr>
      <w:r w:rsidRPr="00C1567F">
        <w:rPr>
          <w:rFonts w:ascii="Times New Roman" w:eastAsia="Calibri" w:hAnsi="Times New Roman" w:cs="Times New Roman"/>
          <w:noProof w:val="0"/>
        </w:rPr>
        <w:t xml:space="preserve">isključne rečenice povezujemo isključnim veznicima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samo</w:t>
      </w:r>
      <w:r w:rsidRPr="00C1567F">
        <w:rPr>
          <w:rFonts w:ascii="Times New Roman" w:eastAsia="Calibri" w:hAnsi="Times New Roman" w:cs="Times New Roman"/>
          <w:noProof w:val="0"/>
        </w:rPr>
        <w:t>,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 xml:space="preserve"> samo što</w:t>
      </w:r>
      <w:r w:rsidRPr="00C1567F">
        <w:rPr>
          <w:rFonts w:ascii="Times New Roman" w:eastAsia="Calibri" w:hAnsi="Times New Roman" w:cs="Times New Roman"/>
          <w:noProof w:val="0"/>
        </w:rPr>
        <w:t>,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 xml:space="preserve"> jedino</w:t>
      </w:r>
      <w:r w:rsidRPr="00C1567F">
        <w:rPr>
          <w:rFonts w:ascii="Times New Roman" w:eastAsia="Calibri" w:hAnsi="Times New Roman" w:cs="Times New Roman"/>
          <w:noProof w:val="0"/>
        </w:rPr>
        <w:t xml:space="preserve">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jedino što</w:t>
      </w:r>
      <w:r w:rsidRPr="00C1567F">
        <w:rPr>
          <w:rFonts w:ascii="Times New Roman" w:eastAsia="Calibri" w:hAnsi="Times New Roman" w:cs="Times New Roman"/>
          <w:noProof w:val="0"/>
        </w:rPr>
        <w:t>,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 xml:space="preserve"> tek</w:t>
      </w:r>
      <w:r w:rsidRPr="00C1567F">
        <w:rPr>
          <w:rFonts w:ascii="Times New Roman" w:eastAsia="Calibri" w:hAnsi="Times New Roman" w:cs="Times New Roman"/>
          <w:noProof w:val="0"/>
        </w:rPr>
        <w:t xml:space="preserve">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tek što</w:t>
      </w:r>
    </w:p>
    <w:p w14:paraId="03B5D798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</w:rPr>
      </w:pP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    Mnogi žele volontirati,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samo</w:t>
      </w: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traže odgovarajuće područje.</w:t>
      </w:r>
    </w:p>
    <w:p w14:paraId="721C9431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</w:rPr>
      </w:pP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    Sviđaju nam se mogućnosti volontiranja,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samo što</w:t>
      </w: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trebamo odabrati pravu. </w:t>
      </w:r>
    </w:p>
    <w:p w14:paraId="4D6E21EC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</w:rPr>
      </w:pP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    Svi smo se javili u udrugu,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jedino</w:t>
      </w: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još čekamo Luciju. </w:t>
      </w:r>
    </w:p>
    <w:p w14:paraId="151839F9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</w:rPr>
      </w:pP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    Lucija će se prijaviti za volontiranje,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jedino što</w:t>
      </w: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mora isplanirati vrijeme. </w:t>
      </w:r>
    </w:p>
    <w:p w14:paraId="5D74B3C3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</w:rPr>
      </w:pPr>
      <w:r w:rsidRPr="00C1567F">
        <w:rPr>
          <w:rFonts w:ascii="Times New Roman" w:eastAsia="Calibri" w:hAnsi="Times New Roman" w:cs="Times New Roman"/>
          <w:i/>
          <w:iCs/>
          <w:noProof w:val="0"/>
        </w:rPr>
        <w:lastRenderedPageBreak/>
        <w:t xml:space="preserve">     Pomno planira svoje aktivnosti,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tek</w:t>
      </w: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joj malo vremena nedostaje. </w:t>
      </w:r>
    </w:p>
    <w:p w14:paraId="6121236B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</w:rPr>
      </w:pP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    Pozorno čita program volontiranja, </w:t>
      </w:r>
      <w:r w:rsidRPr="00C1567F">
        <w:rPr>
          <w:rFonts w:ascii="Times New Roman" w:eastAsia="Calibri" w:hAnsi="Times New Roman" w:cs="Times New Roman"/>
          <w:b/>
          <w:bCs/>
          <w:i/>
          <w:iCs/>
          <w:noProof w:val="0"/>
          <w:color w:val="A50021"/>
        </w:rPr>
        <w:t>tek što</w:t>
      </w:r>
      <w:r w:rsidRPr="00C1567F">
        <w:rPr>
          <w:rFonts w:ascii="Times New Roman" w:eastAsia="Calibri" w:hAnsi="Times New Roman" w:cs="Times New Roman"/>
          <w:i/>
          <w:iCs/>
          <w:noProof w:val="0"/>
        </w:rPr>
        <w:t xml:space="preserve"> povremeno zastane.</w:t>
      </w:r>
    </w:p>
    <w:p w14:paraId="4F58A912" w14:textId="77777777" w:rsidR="00C1567F" w:rsidRPr="00C1567F" w:rsidRDefault="00C1567F" w:rsidP="00C1567F">
      <w:pPr>
        <w:tabs>
          <w:tab w:val="left" w:pos="1571"/>
        </w:tabs>
        <w:spacing w:after="200" w:line="240" w:lineRule="auto"/>
        <w:ind w:left="786"/>
        <w:rPr>
          <w:rFonts w:ascii="Times New Roman" w:eastAsia="Calibri" w:hAnsi="Times New Roman" w:cs="Times New Roman"/>
          <w:noProof w:val="0"/>
        </w:rPr>
      </w:pPr>
    </w:p>
    <w:p w14:paraId="175AF248" w14:textId="77777777" w:rsidR="00C1567F" w:rsidRPr="00C1567F" w:rsidRDefault="00C1567F" w:rsidP="00C1567F">
      <w:pPr>
        <w:numPr>
          <w:ilvl w:val="0"/>
          <w:numId w:val="47"/>
        </w:numPr>
        <w:tabs>
          <w:tab w:val="left" w:pos="1571"/>
        </w:tabs>
        <w:spacing w:after="0" w:line="360" w:lineRule="auto"/>
        <w:ind w:left="786" w:hanging="360"/>
        <w:rPr>
          <w:rFonts w:ascii="Times New Roman" w:eastAsia="Calibri" w:hAnsi="Times New Roman" w:cs="Times New Roman"/>
          <w:noProof w:val="0"/>
        </w:rPr>
      </w:pPr>
      <w:r w:rsidRPr="00C1567F">
        <w:rPr>
          <w:rFonts w:ascii="Times New Roman" w:eastAsia="Calibri" w:hAnsi="Times New Roman" w:cs="Times New Roman"/>
          <w:noProof w:val="0"/>
        </w:rPr>
        <w:t>u isključnim se rečenicama piše zarez ispred veznika</w:t>
      </w:r>
    </w:p>
    <w:p w14:paraId="170D665C" w14:textId="77777777" w:rsidR="00C1567F" w:rsidRPr="00C1567F" w:rsidRDefault="00C1567F" w:rsidP="00C1567F">
      <w:pPr>
        <w:spacing w:after="0" w:line="360" w:lineRule="auto"/>
        <w:ind w:left="1352"/>
        <w:rPr>
          <w:rFonts w:ascii="Times New Roman" w:eastAsia="Calibri" w:hAnsi="Times New Roman" w:cs="Times New Roman"/>
          <w:bCs/>
          <w:i/>
          <w:iCs/>
          <w:noProof w:val="0"/>
        </w:rPr>
      </w:pPr>
      <w:r w:rsidRPr="00C1567F">
        <w:rPr>
          <w:rFonts w:ascii="Times New Roman" w:eastAsia="Calibri" w:hAnsi="Times New Roman" w:cs="Times New Roman"/>
          <w:bCs/>
          <w:i/>
          <w:iCs/>
          <w:noProof w:val="0"/>
        </w:rPr>
        <w:t>Ne bojte se volontirati</w:t>
      </w:r>
      <w:r w:rsidRPr="00C1567F">
        <w:rPr>
          <w:rFonts w:ascii="Times New Roman" w:eastAsia="Calibri" w:hAnsi="Times New Roman" w:cs="Times New Roman"/>
          <w:b/>
          <w:i/>
          <w:iCs/>
          <w:noProof w:val="0"/>
          <w:color w:val="00B050"/>
        </w:rPr>
        <w:t xml:space="preserve">, </w:t>
      </w:r>
      <w:r w:rsidRPr="00C1567F">
        <w:rPr>
          <w:rFonts w:ascii="Times New Roman" w:eastAsia="Calibri" w:hAnsi="Times New Roman" w:cs="Times New Roman"/>
          <w:bCs/>
          <w:i/>
          <w:iCs/>
          <w:noProof w:val="0"/>
          <w:color w:val="A50021"/>
        </w:rPr>
        <w:t>samo</w:t>
      </w:r>
      <w:r w:rsidRPr="00C1567F">
        <w:rPr>
          <w:rFonts w:ascii="Times New Roman" w:eastAsia="Calibri" w:hAnsi="Times New Roman" w:cs="Times New Roman"/>
          <w:bCs/>
          <w:i/>
          <w:iCs/>
          <w:noProof w:val="0"/>
        </w:rPr>
        <w:t xml:space="preserve"> nađite dobre suradnike. </w:t>
      </w:r>
    </w:p>
    <w:p w14:paraId="781CA5B8" w14:textId="77777777" w:rsidR="00C1567F" w:rsidRPr="00C1567F" w:rsidRDefault="00C1567F" w:rsidP="00C1567F">
      <w:pPr>
        <w:spacing w:after="0" w:line="360" w:lineRule="auto"/>
        <w:ind w:left="1352"/>
        <w:rPr>
          <w:rFonts w:ascii="Times New Roman" w:eastAsia="Calibri" w:hAnsi="Times New Roman" w:cs="Times New Roman"/>
          <w:bCs/>
          <w:i/>
          <w:iCs/>
          <w:noProof w:val="0"/>
        </w:rPr>
      </w:pPr>
      <w:r w:rsidRPr="00C1567F">
        <w:rPr>
          <w:rFonts w:ascii="Times New Roman" w:eastAsia="Calibri" w:hAnsi="Times New Roman" w:cs="Times New Roman"/>
          <w:bCs/>
          <w:i/>
          <w:iCs/>
          <w:noProof w:val="0"/>
        </w:rPr>
        <w:t>Pomažite uvijek i svugdje</w:t>
      </w:r>
      <w:r w:rsidRPr="00C1567F">
        <w:rPr>
          <w:rFonts w:ascii="Times New Roman" w:eastAsia="Calibri" w:hAnsi="Times New Roman" w:cs="Times New Roman"/>
          <w:b/>
          <w:i/>
          <w:iCs/>
          <w:noProof w:val="0"/>
          <w:color w:val="00B050"/>
        </w:rPr>
        <w:t>,</w:t>
      </w:r>
      <w:r w:rsidRPr="00C1567F">
        <w:rPr>
          <w:rFonts w:ascii="Times New Roman" w:eastAsia="Calibri" w:hAnsi="Times New Roman" w:cs="Times New Roman"/>
          <w:bCs/>
          <w:i/>
          <w:iCs/>
          <w:noProof w:val="0"/>
        </w:rPr>
        <w:t xml:space="preserve"> </w:t>
      </w:r>
      <w:r w:rsidRPr="00C1567F">
        <w:rPr>
          <w:rFonts w:ascii="Times New Roman" w:eastAsia="Calibri" w:hAnsi="Times New Roman" w:cs="Times New Roman"/>
          <w:bCs/>
          <w:i/>
          <w:iCs/>
          <w:noProof w:val="0"/>
          <w:color w:val="A50021"/>
        </w:rPr>
        <w:t>jedino</w:t>
      </w:r>
      <w:r w:rsidRPr="00C1567F">
        <w:rPr>
          <w:rFonts w:ascii="Times New Roman" w:eastAsia="Calibri" w:hAnsi="Times New Roman" w:cs="Times New Roman"/>
          <w:bCs/>
          <w:i/>
          <w:iCs/>
          <w:noProof w:val="0"/>
        </w:rPr>
        <w:t xml:space="preserve"> ne zapostavite svoje obveze.</w:t>
      </w:r>
    </w:p>
    <w:p w14:paraId="17E1CF45" w14:textId="77777777" w:rsidR="00C5670D" w:rsidRPr="00C5670D" w:rsidRDefault="00C5670D" w:rsidP="00956F2F">
      <w:pPr>
        <w:spacing w:after="0" w:line="276" w:lineRule="auto"/>
        <w:rPr>
          <w:rFonts w:ascii="Intro Cond" w:eastAsia="Calibri" w:hAnsi="Intro Cond" w:cs="Intro Cond"/>
          <w:bCs/>
          <w:noProof w:val="0"/>
          <w:color w:val="339966"/>
          <w:sz w:val="23"/>
          <w:szCs w:val="23"/>
        </w:rPr>
      </w:pPr>
    </w:p>
    <w:p w14:paraId="0E06FAD2" w14:textId="77777777" w:rsidR="00FE0605" w:rsidRPr="00EB58F4" w:rsidRDefault="00FE0605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25A7A993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Izradi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umnu mapu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kojom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3C3AF0">
        <w:rPr>
          <w:rFonts w:ascii="Times New Roman" w:eastAsia="Calibri" w:hAnsi="Times New Roman" w:cs="Times New Roman"/>
          <w:noProof w:val="0"/>
          <w:sz w:val="24"/>
          <w:szCs w:val="24"/>
        </w:rPr>
        <w:t>isključnim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Osmisli i primjere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Svoj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u umnu mapu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možeš izraditi u nekome digitalnom alatu (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MindMeister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Popplet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FreeMind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Mindomo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0C840224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3C3AF0">
        <w:rPr>
          <w:rFonts w:ascii="Times New Roman" w:hAnsi="Times New Roman" w:cs="Times New Roman"/>
          <w:i/>
          <w:iCs/>
          <w:sz w:val="24"/>
          <w:szCs w:val="24"/>
        </w:rPr>
        <w:t>Isključne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rečenice</w:t>
      </w:r>
      <w:r w:rsidR="00D76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C3AF0">
        <w:rPr>
          <w:rFonts w:ascii="Times New Roman" w:hAnsi="Times New Roman" w:cs="Times New Roman"/>
          <w:sz w:val="24"/>
          <w:szCs w:val="24"/>
        </w:rPr>
        <w:t>81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6F2F">
        <w:rPr>
          <w:rFonts w:ascii="Times New Roman" w:hAnsi="Times New Roman" w:cs="Times New Roman"/>
          <w:sz w:val="24"/>
          <w:szCs w:val="24"/>
        </w:rPr>
        <w:t>8</w:t>
      </w:r>
      <w:r w:rsidR="003C3AF0">
        <w:rPr>
          <w:rFonts w:ascii="Times New Roman" w:hAnsi="Times New Roman" w:cs="Times New Roman"/>
          <w:sz w:val="24"/>
          <w:szCs w:val="24"/>
        </w:rPr>
        <w:t>5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5E199" w14:textId="5FF0D1DB" w:rsidR="00956F2F" w:rsidRDefault="004130D7" w:rsidP="00956F2F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>Rješavanjem kviz</w:t>
      </w:r>
      <w:r w:rsidR="00EF7C37">
        <w:rPr>
          <w:rFonts w:ascii="Times New Roman" w:hAnsi="Times New Roman" w:cs="Times New Roman"/>
          <w:sz w:val="24"/>
          <w:szCs w:val="24"/>
        </w:rPr>
        <w:t>ova</w:t>
      </w:r>
      <w:r w:rsidRPr="004130D7">
        <w:rPr>
          <w:rFonts w:ascii="Times New Roman" w:hAnsi="Times New Roman" w:cs="Times New Roman"/>
          <w:sz w:val="24"/>
          <w:szCs w:val="24"/>
        </w:rPr>
        <w:t xml:space="preserve"> </w:t>
      </w:r>
      <w:r w:rsidR="00EF7C37">
        <w:rPr>
          <w:rFonts w:ascii="Times New Roman" w:hAnsi="Times New Roman" w:cs="Times New Roman"/>
          <w:sz w:val="24"/>
          <w:szCs w:val="24"/>
        </w:rPr>
        <w:t xml:space="preserve">u rubrici </w:t>
      </w:r>
      <w:r w:rsidR="00EF7C37" w:rsidRPr="00EF7C37">
        <w:rPr>
          <w:rFonts w:ascii="Times New Roman" w:hAnsi="Times New Roman" w:cs="Times New Roman"/>
          <w:i/>
          <w:iCs/>
          <w:sz w:val="24"/>
          <w:szCs w:val="24"/>
        </w:rPr>
        <w:t>Volim hrvatski</w:t>
      </w:r>
      <w:r w:rsidR="00EF7C37">
        <w:rPr>
          <w:rFonts w:ascii="Times New Roman" w:hAnsi="Times New Roman" w:cs="Times New Roman"/>
          <w:sz w:val="24"/>
          <w:szCs w:val="24"/>
        </w:rPr>
        <w:t xml:space="preserve"> </w:t>
      </w:r>
      <w:r w:rsidRPr="004130D7">
        <w:rPr>
          <w:rFonts w:ascii="Times New Roman" w:hAnsi="Times New Roman" w:cs="Times New Roman"/>
          <w:sz w:val="24"/>
          <w:szCs w:val="24"/>
        </w:rPr>
        <w:t>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</w:t>
      </w:r>
      <w:r w:rsidR="003C3AF0">
        <w:rPr>
          <w:rFonts w:ascii="Times New Roman" w:hAnsi="Times New Roman" w:cs="Times New Roman"/>
          <w:sz w:val="24"/>
          <w:szCs w:val="24"/>
        </w:rPr>
        <w:t>isključnim</w:t>
      </w:r>
      <w:r w:rsidR="00E167C5">
        <w:rPr>
          <w:rFonts w:ascii="Times New Roman" w:hAnsi="Times New Roman" w:cs="Times New Roman"/>
          <w:sz w:val="24"/>
          <w:szCs w:val="24"/>
        </w:rPr>
        <w:t xml:space="preserve"> rečenicama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2D1A57BD" w14:textId="77777777" w:rsidR="00EF7C37" w:rsidRDefault="00EF7C37" w:rsidP="00EF7C37">
      <w:pPr>
        <w:spacing w:line="360" w:lineRule="auto"/>
      </w:pPr>
    </w:p>
    <w:p w14:paraId="66A4BD9B" w14:textId="77777777" w:rsidR="00EF7C37" w:rsidRDefault="00500024" w:rsidP="00EF7C37">
      <w:pPr>
        <w:spacing w:line="360" w:lineRule="auto"/>
      </w:pPr>
      <w:hyperlink r:id="rId12" w:history="1">
        <w:r w:rsidR="00EF7C37" w:rsidRPr="003C3AF0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https://www.e-sfera.hr/dodatni-digitalni-sadrzaji/cd48d696-b7f0-43ad-bd53-2d3f68004fe9/</w:t>
        </w:r>
      </w:hyperlink>
    </w:p>
    <w:p w14:paraId="3CB1DA86" w14:textId="77777777" w:rsidR="00EF7C37" w:rsidRDefault="00EF7C37" w:rsidP="00956F2F">
      <w:pPr>
        <w:tabs>
          <w:tab w:val="left" w:pos="1571"/>
        </w:tabs>
        <w:spacing w:line="360" w:lineRule="auto"/>
      </w:pPr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CCD220A" w14:textId="096395E9" w:rsidR="00B3242E" w:rsidRDefault="00C82F76" w:rsidP="003C3AF0">
      <w:pPr>
        <w:spacing w:line="360" w:lineRule="auto"/>
      </w:pPr>
      <w:r w:rsidRPr="00C82F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poveznici</w:t>
      </w:r>
      <w:bookmarkStart w:id="0" w:name="_Hlk94626648"/>
    </w:p>
    <w:p w14:paraId="4C7ACC75" w14:textId="6C862E1F" w:rsidR="003C3AF0" w:rsidRDefault="00500024" w:rsidP="003C3AF0">
      <w:pPr>
        <w:spacing w:line="360" w:lineRule="auto"/>
      </w:pPr>
      <w:hyperlink r:id="rId13" w:history="1">
        <w:r w:rsidR="003C3AF0" w:rsidRPr="003C3AF0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https://www.e-sfera.hr/dodatni-digitalni-sadrzaji/cd48d696-b7f0-43ad-bd53-2d3f68004fe9/</w:t>
        </w:r>
      </w:hyperlink>
    </w:p>
    <w:bookmarkEnd w:id="0"/>
    <w:p w14:paraId="2411621A" w14:textId="44C928F9" w:rsidR="0031029E" w:rsidRDefault="00C82F76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 w:rsidRPr="00C82F76">
        <w:rPr>
          <w:rFonts w:ascii="Times New Roman" w:hAnsi="Times New Roman"/>
          <w:sz w:val="24"/>
          <w:szCs w:val="24"/>
        </w:rPr>
        <w:t xml:space="preserve">u rubrici </w:t>
      </w:r>
      <w:r w:rsidRPr="00C82F76">
        <w:rPr>
          <w:rFonts w:ascii="Times New Roman" w:hAnsi="Times New Roman"/>
          <w:i/>
          <w:sz w:val="24"/>
          <w:szCs w:val="24"/>
        </w:rPr>
        <w:t>Istražujem i otkrivam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8371EB">
        <w:rPr>
          <w:rFonts w:ascii="Times New Roman" w:hAnsi="Times New Roman"/>
          <w:sz w:val="24"/>
          <w:szCs w:val="24"/>
        </w:rPr>
        <w:t>otkrij zašto je volontiranje važno</w:t>
      </w:r>
      <w:r w:rsidR="00C5670D">
        <w:rPr>
          <w:rFonts w:ascii="Times New Roman" w:hAnsi="Times New Roman"/>
          <w:sz w:val="24"/>
          <w:szCs w:val="24"/>
        </w:rPr>
        <w:t>.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F202E0">
        <w:rPr>
          <w:rFonts w:ascii="Times New Roman" w:hAnsi="Times New Roman"/>
          <w:sz w:val="24"/>
          <w:szCs w:val="24"/>
        </w:rPr>
        <w:t>Napiši kratak sastavak u kojemu će</w:t>
      </w:r>
      <w:r w:rsidR="00647E23">
        <w:rPr>
          <w:rFonts w:ascii="Times New Roman" w:hAnsi="Times New Roman"/>
          <w:sz w:val="24"/>
          <w:szCs w:val="24"/>
        </w:rPr>
        <w:t>š</w:t>
      </w:r>
      <w:r w:rsidR="00F202E0">
        <w:rPr>
          <w:rFonts w:ascii="Times New Roman" w:hAnsi="Times New Roman"/>
          <w:sz w:val="24"/>
          <w:szCs w:val="24"/>
        </w:rPr>
        <w:t xml:space="preserve"> sažeti sve ono što </w:t>
      </w:r>
      <w:r w:rsidR="00C631E8">
        <w:rPr>
          <w:rFonts w:ascii="Times New Roman" w:hAnsi="Times New Roman"/>
          <w:sz w:val="24"/>
          <w:szCs w:val="24"/>
        </w:rPr>
        <w:t>si pročitao i uočio gledajući</w:t>
      </w:r>
      <w:r w:rsidR="00F202E0">
        <w:rPr>
          <w:rFonts w:ascii="Times New Roman" w:hAnsi="Times New Roman"/>
          <w:sz w:val="24"/>
          <w:szCs w:val="24"/>
        </w:rPr>
        <w:t xml:space="preserve">. </w:t>
      </w:r>
      <w:r w:rsidR="00C631E8">
        <w:rPr>
          <w:rFonts w:ascii="Times New Roman" w:hAnsi="Times New Roman"/>
          <w:sz w:val="24"/>
          <w:szCs w:val="24"/>
        </w:rPr>
        <w:t xml:space="preserve">Rabi nezavisnosložene rečenice. </w:t>
      </w:r>
      <w:r w:rsidR="00647E23">
        <w:rPr>
          <w:rFonts w:ascii="Times New Roman" w:hAnsi="Times New Roman"/>
          <w:sz w:val="24"/>
          <w:szCs w:val="24"/>
        </w:rPr>
        <w:t>U</w:t>
      </w:r>
      <w:r w:rsidR="00F202E0">
        <w:rPr>
          <w:rFonts w:ascii="Times New Roman" w:hAnsi="Times New Roman"/>
          <w:sz w:val="24"/>
          <w:szCs w:val="24"/>
        </w:rPr>
        <w:t xml:space="preserve"> svojemu </w:t>
      </w:r>
      <w:r w:rsidR="0082219F">
        <w:rPr>
          <w:rFonts w:ascii="Times New Roman" w:hAnsi="Times New Roman"/>
          <w:sz w:val="24"/>
          <w:szCs w:val="24"/>
        </w:rPr>
        <w:t xml:space="preserve">sastavku podcrtaj </w:t>
      </w:r>
      <w:r w:rsidR="00C5670D">
        <w:rPr>
          <w:rFonts w:ascii="Times New Roman" w:hAnsi="Times New Roman"/>
          <w:sz w:val="24"/>
          <w:szCs w:val="24"/>
        </w:rPr>
        <w:t>sastavne</w:t>
      </w:r>
      <w:r w:rsidR="00C631E8">
        <w:rPr>
          <w:rFonts w:ascii="Times New Roman" w:hAnsi="Times New Roman"/>
          <w:sz w:val="24"/>
          <w:szCs w:val="24"/>
        </w:rPr>
        <w:t xml:space="preserve">, </w:t>
      </w:r>
      <w:r w:rsidR="0082219F">
        <w:rPr>
          <w:rFonts w:ascii="Times New Roman" w:hAnsi="Times New Roman"/>
          <w:sz w:val="24"/>
          <w:szCs w:val="24"/>
        </w:rPr>
        <w:t>s</w:t>
      </w:r>
      <w:r w:rsidR="00C5670D">
        <w:rPr>
          <w:rFonts w:ascii="Times New Roman" w:hAnsi="Times New Roman"/>
          <w:sz w:val="24"/>
          <w:szCs w:val="24"/>
        </w:rPr>
        <w:t>uprotne</w:t>
      </w:r>
      <w:r w:rsidR="0031029E">
        <w:rPr>
          <w:rFonts w:ascii="Times New Roman" w:hAnsi="Times New Roman"/>
          <w:sz w:val="24"/>
          <w:szCs w:val="24"/>
        </w:rPr>
        <w:t>,</w:t>
      </w:r>
      <w:r w:rsidR="00C631E8">
        <w:rPr>
          <w:rFonts w:ascii="Times New Roman" w:hAnsi="Times New Roman"/>
          <w:sz w:val="24"/>
          <w:szCs w:val="24"/>
        </w:rPr>
        <w:t xml:space="preserve"> rastavne</w:t>
      </w:r>
      <w:r w:rsidR="008371EB">
        <w:rPr>
          <w:rFonts w:ascii="Times New Roman" w:hAnsi="Times New Roman"/>
          <w:sz w:val="24"/>
          <w:szCs w:val="24"/>
        </w:rPr>
        <w:t xml:space="preserve">, </w:t>
      </w:r>
      <w:r w:rsidR="0031029E">
        <w:rPr>
          <w:rFonts w:ascii="Times New Roman" w:hAnsi="Times New Roman"/>
          <w:sz w:val="24"/>
          <w:szCs w:val="24"/>
        </w:rPr>
        <w:t xml:space="preserve">zaključne </w:t>
      </w:r>
      <w:r w:rsidR="008371EB">
        <w:rPr>
          <w:rFonts w:ascii="Times New Roman" w:hAnsi="Times New Roman"/>
          <w:sz w:val="24"/>
          <w:szCs w:val="24"/>
        </w:rPr>
        <w:t xml:space="preserve">i isključne </w:t>
      </w:r>
      <w:r w:rsidR="0082219F">
        <w:rPr>
          <w:rFonts w:ascii="Times New Roman" w:hAnsi="Times New Roman"/>
          <w:sz w:val="24"/>
          <w:szCs w:val="24"/>
        </w:rPr>
        <w:t xml:space="preserve">rečenice i u </w:t>
      </w:r>
      <w:r w:rsidR="0082219F">
        <w:rPr>
          <w:rFonts w:ascii="Times New Roman" w:hAnsi="Times New Roman"/>
          <w:sz w:val="24"/>
          <w:szCs w:val="24"/>
        </w:rPr>
        <w:lastRenderedPageBreak/>
        <w:t>njima zaokruži sastavne veznike</w:t>
      </w:r>
      <w:r w:rsidR="00C5670D">
        <w:rPr>
          <w:rFonts w:ascii="Times New Roman" w:hAnsi="Times New Roman"/>
          <w:sz w:val="24"/>
          <w:szCs w:val="24"/>
        </w:rPr>
        <w:t xml:space="preserve"> crvenom bojom, suprotne plavom</w:t>
      </w:r>
      <w:r w:rsidR="00C631E8">
        <w:rPr>
          <w:rFonts w:ascii="Times New Roman" w:hAnsi="Times New Roman"/>
          <w:sz w:val="24"/>
          <w:szCs w:val="24"/>
        </w:rPr>
        <w:t>, rastavni veznik zelenom</w:t>
      </w:r>
      <w:r w:rsidR="00C5670D">
        <w:rPr>
          <w:rFonts w:ascii="Times New Roman" w:hAnsi="Times New Roman"/>
          <w:sz w:val="24"/>
          <w:szCs w:val="24"/>
        </w:rPr>
        <w:t xml:space="preserve"> bojom</w:t>
      </w:r>
      <w:r w:rsidR="0031029E">
        <w:rPr>
          <w:rFonts w:ascii="Times New Roman" w:hAnsi="Times New Roman"/>
          <w:sz w:val="24"/>
          <w:szCs w:val="24"/>
        </w:rPr>
        <w:t xml:space="preserve">, zaključne </w:t>
      </w:r>
      <w:r w:rsidR="008371EB">
        <w:rPr>
          <w:rFonts w:ascii="Times New Roman" w:hAnsi="Times New Roman"/>
          <w:sz w:val="24"/>
          <w:szCs w:val="24"/>
        </w:rPr>
        <w:t xml:space="preserve">veznike </w:t>
      </w:r>
      <w:r w:rsidR="0031029E">
        <w:rPr>
          <w:rFonts w:ascii="Times New Roman" w:hAnsi="Times New Roman"/>
          <w:sz w:val="24"/>
          <w:szCs w:val="24"/>
        </w:rPr>
        <w:t>žutom</w:t>
      </w:r>
      <w:r w:rsidR="008371EB">
        <w:rPr>
          <w:rFonts w:ascii="Times New Roman" w:hAnsi="Times New Roman"/>
          <w:sz w:val="24"/>
          <w:szCs w:val="24"/>
        </w:rPr>
        <w:t>, a isključne smeđom</w:t>
      </w:r>
      <w:r w:rsidR="0031029E">
        <w:rPr>
          <w:rFonts w:ascii="Times New Roman" w:hAnsi="Times New Roman"/>
          <w:sz w:val="24"/>
          <w:szCs w:val="24"/>
        </w:rPr>
        <w:t xml:space="preserve"> bojom</w:t>
      </w:r>
      <w:r w:rsidR="008371EB">
        <w:rPr>
          <w:rFonts w:ascii="Times New Roman" w:hAnsi="Times New Roman"/>
          <w:sz w:val="24"/>
          <w:szCs w:val="24"/>
        </w:rPr>
        <w:t>.</w:t>
      </w:r>
    </w:p>
    <w:p w14:paraId="7435C1A7" w14:textId="77777777" w:rsidR="00C25338" w:rsidRDefault="00C25338" w:rsidP="008A5BC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E4D59E" w14:textId="51D9966A" w:rsidR="00CD51A9" w:rsidRDefault="008371EB" w:rsidP="00CD51A9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CD51A9">
        <w:rPr>
          <w:rFonts w:ascii="Times New Roman" w:hAnsi="Times New Roman"/>
          <w:b/>
          <w:bCs/>
          <w:sz w:val="24"/>
          <w:szCs w:val="24"/>
        </w:rPr>
        <w:t>ktivnost</w:t>
      </w:r>
    </w:p>
    <w:p w14:paraId="1A61AD7E" w14:textId="5019796D" w:rsidR="008371EB" w:rsidRDefault="008371EB" w:rsidP="008371EB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8371EB">
        <w:rPr>
          <w:rFonts w:ascii="Times New Roman" w:hAnsi="Times New Roman"/>
          <w:sz w:val="24"/>
          <w:szCs w:val="24"/>
        </w:rPr>
        <w:t xml:space="preserve">Isključni </w:t>
      </w:r>
      <w:r>
        <w:rPr>
          <w:rFonts w:ascii="Times New Roman" w:hAnsi="Times New Roman"/>
          <w:sz w:val="24"/>
          <w:szCs w:val="24"/>
        </w:rPr>
        <w:t>se veznici često koriste u izjavama kojima pokušavamo pronaći izgovor</w:t>
      </w:r>
      <w:r w:rsidR="00EF7C37">
        <w:rPr>
          <w:rFonts w:ascii="Times New Roman" w:hAnsi="Times New Roman"/>
          <w:sz w:val="24"/>
          <w:szCs w:val="24"/>
        </w:rPr>
        <w:t xml:space="preserve"> za nešto, poput: </w:t>
      </w:r>
      <w:r w:rsidR="00EF7C37" w:rsidRPr="00EF7C37">
        <w:rPr>
          <w:rFonts w:ascii="Times New Roman" w:hAnsi="Times New Roman"/>
          <w:i/>
          <w:iCs/>
          <w:sz w:val="24"/>
          <w:szCs w:val="24"/>
        </w:rPr>
        <w:t>Ja bih to učinio, samo…</w:t>
      </w:r>
    </w:p>
    <w:p w14:paraId="7C5428A1" w14:textId="5F9FB5A7" w:rsidR="00EF7C37" w:rsidRDefault="00EF7C37" w:rsidP="008371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Prisjeti se zgoda u kojima si se koristio takvim izjavama. Napiši nekoliko takvih rečenica. </w:t>
      </w:r>
    </w:p>
    <w:p w14:paraId="0D08BA16" w14:textId="77777777" w:rsidR="00EF7C37" w:rsidRPr="00EF7C37" w:rsidRDefault="00EF7C37" w:rsidP="008371E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33289800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0AABDBDA" w:rsidR="006B029E" w:rsidRDefault="00EF7C37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41184" behindDoc="1" locked="0" layoutInCell="1" allowOverlap="1" wp14:anchorId="7386335F" wp14:editId="3ECE29AF">
            <wp:simplePos x="0" y="0"/>
            <wp:positionH relativeFrom="column">
              <wp:posOffset>-309245</wp:posOffset>
            </wp:positionH>
            <wp:positionV relativeFrom="paragraph">
              <wp:posOffset>410845</wp:posOffset>
            </wp:positionV>
            <wp:extent cx="6518910" cy="4338320"/>
            <wp:effectExtent l="19050" t="19050" r="53340" b="62230"/>
            <wp:wrapTight wrapText="bothSides">
              <wp:wrapPolygon edited="0">
                <wp:start x="-63" y="-95"/>
                <wp:lineTo x="-63" y="21815"/>
                <wp:lineTo x="21714" y="21815"/>
                <wp:lineTo x="21714" y="-95"/>
                <wp:lineTo x="-63" y="-95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43383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A50021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A7A1" w14:textId="01AAA5EB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6F9945BE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9521" w14:textId="77777777" w:rsidR="00500024" w:rsidRDefault="00500024" w:rsidP="0069220A">
      <w:pPr>
        <w:spacing w:after="0" w:line="240" w:lineRule="auto"/>
      </w:pPr>
      <w:r>
        <w:separator/>
      </w:r>
    </w:p>
  </w:endnote>
  <w:endnote w:type="continuationSeparator" w:id="0">
    <w:p w14:paraId="3EADDDAE" w14:textId="77777777" w:rsidR="00500024" w:rsidRDefault="00500024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ADE9" w14:textId="77777777" w:rsidR="00500024" w:rsidRDefault="00500024" w:rsidP="0069220A">
      <w:pPr>
        <w:spacing w:after="0" w:line="240" w:lineRule="auto"/>
      </w:pPr>
      <w:r>
        <w:separator/>
      </w:r>
    </w:p>
  </w:footnote>
  <w:footnote w:type="continuationSeparator" w:id="0">
    <w:p w14:paraId="350E55A5" w14:textId="77777777" w:rsidR="00500024" w:rsidRDefault="00500024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A64B7"/>
    <w:multiLevelType w:val="hybridMultilevel"/>
    <w:tmpl w:val="0F2A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0339"/>
    <w:multiLevelType w:val="hybridMultilevel"/>
    <w:tmpl w:val="7F2C38EC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AC1501"/>
    <w:multiLevelType w:val="hybridMultilevel"/>
    <w:tmpl w:val="B5F63592"/>
    <w:lvl w:ilvl="0" w:tplc="8E0CFC68">
      <w:start w:val="1"/>
      <w:numFmt w:val="bullet"/>
      <w:suff w:val="space"/>
      <w:lvlText w:val=""/>
      <w:lvlJc w:val="left"/>
      <w:pPr>
        <w:ind w:left="1352" w:hanging="218"/>
      </w:pPr>
      <w:rPr>
        <w:rFonts w:ascii="Wingdings" w:hAnsi="Wingdings" w:hint="default"/>
        <w:color w:val="990033"/>
        <w:sz w:val="18"/>
        <w:szCs w:val="18"/>
      </w:rPr>
    </w:lvl>
    <w:lvl w:ilvl="1" w:tplc="CC94F452">
      <w:start w:val="1"/>
      <w:numFmt w:val="bullet"/>
      <w:suff w:val="space"/>
      <w:lvlText w:val=""/>
      <w:lvlJc w:val="left"/>
      <w:pPr>
        <w:ind w:left="786" w:hanging="360"/>
      </w:pPr>
      <w:rPr>
        <w:rFonts w:ascii="Wingdings" w:hAnsi="Wingdings" w:hint="default"/>
        <w:color w:val="990033"/>
        <w:sz w:val="18"/>
        <w:szCs w:val="18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7" w15:restartNumberingAfterBreak="0">
    <w:nsid w:val="296719DA"/>
    <w:multiLevelType w:val="hybridMultilevel"/>
    <w:tmpl w:val="07EE96C6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A648BE"/>
    <w:multiLevelType w:val="hybridMultilevel"/>
    <w:tmpl w:val="B99E6060"/>
    <w:lvl w:ilvl="0" w:tplc="B330AE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56A0"/>
    <w:multiLevelType w:val="hybridMultilevel"/>
    <w:tmpl w:val="F990CF3A"/>
    <w:lvl w:ilvl="0" w:tplc="70CCDD80">
      <w:start w:val="1"/>
      <w:numFmt w:val="bullet"/>
      <w:suff w:val="space"/>
      <w:lvlText w:val=""/>
      <w:lvlJc w:val="left"/>
      <w:pPr>
        <w:ind w:left="612" w:hanging="360"/>
      </w:pPr>
      <w:rPr>
        <w:rFonts w:ascii="Wingdings" w:hAnsi="Wingdings" w:hint="default"/>
        <w:b/>
        <w:bCs/>
        <w:color w:val="393955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2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6"/>
  </w:num>
  <w:num w:numId="4">
    <w:abstractNumId w:val="18"/>
  </w:num>
  <w:num w:numId="5">
    <w:abstractNumId w:val="28"/>
  </w:num>
  <w:num w:numId="6">
    <w:abstractNumId w:val="22"/>
  </w:num>
  <w:num w:numId="7">
    <w:abstractNumId w:val="47"/>
  </w:num>
  <w:num w:numId="8">
    <w:abstractNumId w:val="45"/>
  </w:num>
  <w:num w:numId="9">
    <w:abstractNumId w:val="42"/>
  </w:num>
  <w:num w:numId="10">
    <w:abstractNumId w:val="6"/>
  </w:num>
  <w:num w:numId="11">
    <w:abstractNumId w:val="39"/>
  </w:num>
  <w:num w:numId="12">
    <w:abstractNumId w:val="36"/>
  </w:num>
  <w:num w:numId="13">
    <w:abstractNumId w:val="20"/>
  </w:num>
  <w:num w:numId="14">
    <w:abstractNumId w:val="7"/>
  </w:num>
  <w:num w:numId="15">
    <w:abstractNumId w:val="23"/>
  </w:num>
  <w:num w:numId="16">
    <w:abstractNumId w:val="37"/>
  </w:num>
  <w:num w:numId="17">
    <w:abstractNumId w:val="5"/>
  </w:num>
  <w:num w:numId="18">
    <w:abstractNumId w:val="29"/>
  </w:num>
  <w:num w:numId="19">
    <w:abstractNumId w:val="31"/>
  </w:num>
  <w:num w:numId="20">
    <w:abstractNumId w:val="19"/>
  </w:num>
  <w:num w:numId="21">
    <w:abstractNumId w:val="13"/>
  </w:num>
  <w:num w:numId="22">
    <w:abstractNumId w:val="34"/>
  </w:num>
  <w:num w:numId="23">
    <w:abstractNumId w:val="16"/>
  </w:num>
  <w:num w:numId="24">
    <w:abstractNumId w:val="40"/>
  </w:num>
  <w:num w:numId="25">
    <w:abstractNumId w:val="27"/>
  </w:num>
  <w:num w:numId="26">
    <w:abstractNumId w:val="15"/>
  </w:num>
  <w:num w:numId="27">
    <w:abstractNumId w:val="12"/>
  </w:num>
  <w:num w:numId="28">
    <w:abstractNumId w:val="38"/>
  </w:num>
  <w:num w:numId="29">
    <w:abstractNumId w:val="30"/>
  </w:num>
  <w:num w:numId="30">
    <w:abstractNumId w:val="35"/>
  </w:num>
  <w:num w:numId="31">
    <w:abstractNumId w:val="32"/>
  </w:num>
  <w:num w:numId="32">
    <w:abstractNumId w:val="26"/>
  </w:num>
  <w:num w:numId="33">
    <w:abstractNumId w:val="9"/>
  </w:num>
  <w:num w:numId="34">
    <w:abstractNumId w:val="25"/>
  </w:num>
  <w:num w:numId="35">
    <w:abstractNumId w:val="24"/>
  </w:num>
  <w:num w:numId="36">
    <w:abstractNumId w:val="46"/>
  </w:num>
  <w:num w:numId="37">
    <w:abstractNumId w:val="2"/>
  </w:num>
  <w:num w:numId="38">
    <w:abstractNumId w:val="0"/>
  </w:num>
  <w:num w:numId="39">
    <w:abstractNumId w:val="3"/>
  </w:num>
  <w:num w:numId="40">
    <w:abstractNumId w:val="43"/>
  </w:num>
  <w:num w:numId="41">
    <w:abstractNumId w:val="11"/>
  </w:num>
  <w:num w:numId="42">
    <w:abstractNumId w:val="1"/>
  </w:num>
  <w:num w:numId="43">
    <w:abstractNumId w:val="4"/>
  </w:num>
  <w:num w:numId="44">
    <w:abstractNumId w:val="17"/>
  </w:num>
  <w:num w:numId="45">
    <w:abstractNumId w:val="10"/>
  </w:num>
  <w:num w:numId="46">
    <w:abstractNumId w:val="8"/>
  </w:num>
  <w:num w:numId="47">
    <w:abstractNumId w:val="14"/>
  </w:num>
  <w:num w:numId="48">
    <w:abstractNumId w:val="16"/>
  </w:num>
  <w:num w:numId="49">
    <w:abstractNumId w:val="3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841C1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029E"/>
    <w:rsid w:val="00315E03"/>
    <w:rsid w:val="00330071"/>
    <w:rsid w:val="0035234F"/>
    <w:rsid w:val="0038319F"/>
    <w:rsid w:val="00386477"/>
    <w:rsid w:val="00392BF7"/>
    <w:rsid w:val="003A3686"/>
    <w:rsid w:val="003C3316"/>
    <w:rsid w:val="003C3AF0"/>
    <w:rsid w:val="003D20BD"/>
    <w:rsid w:val="003D7D09"/>
    <w:rsid w:val="003E4839"/>
    <w:rsid w:val="004130D7"/>
    <w:rsid w:val="00424719"/>
    <w:rsid w:val="00444645"/>
    <w:rsid w:val="00445A17"/>
    <w:rsid w:val="00467AEF"/>
    <w:rsid w:val="00477BDF"/>
    <w:rsid w:val="004819A9"/>
    <w:rsid w:val="004B4003"/>
    <w:rsid w:val="004B7A7D"/>
    <w:rsid w:val="00500024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47E23"/>
    <w:rsid w:val="00665A2D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2ACB"/>
    <w:rsid w:val="007B4909"/>
    <w:rsid w:val="007B6D5A"/>
    <w:rsid w:val="007C7386"/>
    <w:rsid w:val="007D10A7"/>
    <w:rsid w:val="007D15FC"/>
    <w:rsid w:val="007D36B6"/>
    <w:rsid w:val="007E08CD"/>
    <w:rsid w:val="00812B37"/>
    <w:rsid w:val="0082219F"/>
    <w:rsid w:val="00823E56"/>
    <w:rsid w:val="00827956"/>
    <w:rsid w:val="008371EB"/>
    <w:rsid w:val="00851249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56F2F"/>
    <w:rsid w:val="00973A88"/>
    <w:rsid w:val="009811B1"/>
    <w:rsid w:val="00992D70"/>
    <w:rsid w:val="0099516A"/>
    <w:rsid w:val="009C38A0"/>
    <w:rsid w:val="009D09D8"/>
    <w:rsid w:val="009D1C3D"/>
    <w:rsid w:val="009F0F6D"/>
    <w:rsid w:val="00A05652"/>
    <w:rsid w:val="00A4713B"/>
    <w:rsid w:val="00A91F01"/>
    <w:rsid w:val="00AB0B85"/>
    <w:rsid w:val="00AB583F"/>
    <w:rsid w:val="00AC13AE"/>
    <w:rsid w:val="00AD0D3C"/>
    <w:rsid w:val="00AD2533"/>
    <w:rsid w:val="00AF1668"/>
    <w:rsid w:val="00B00577"/>
    <w:rsid w:val="00B3242E"/>
    <w:rsid w:val="00B51483"/>
    <w:rsid w:val="00B553D7"/>
    <w:rsid w:val="00B56B04"/>
    <w:rsid w:val="00B61E94"/>
    <w:rsid w:val="00B74EAB"/>
    <w:rsid w:val="00B929E5"/>
    <w:rsid w:val="00BA6C0F"/>
    <w:rsid w:val="00BB022B"/>
    <w:rsid w:val="00C05A1B"/>
    <w:rsid w:val="00C1567F"/>
    <w:rsid w:val="00C15BB5"/>
    <w:rsid w:val="00C2284E"/>
    <w:rsid w:val="00C25338"/>
    <w:rsid w:val="00C41601"/>
    <w:rsid w:val="00C521C1"/>
    <w:rsid w:val="00C546BB"/>
    <w:rsid w:val="00C5670D"/>
    <w:rsid w:val="00C620AB"/>
    <w:rsid w:val="00C631E8"/>
    <w:rsid w:val="00C66023"/>
    <w:rsid w:val="00C77EB5"/>
    <w:rsid w:val="00C82F76"/>
    <w:rsid w:val="00C836BB"/>
    <w:rsid w:val="00C97128"/>
    <w:rsid w:val="00CB56D4"/>
    <w:rsid w:val="00CB707B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9299F"/>
    <w:rsid w:val="00DC791C"/>
    <w:rsid w:val="00DE6800"/>
    <w:rsid w:val="00DF53FC"/>
    <w:rsid w:val="00E167C5"/>
    <w:rsid w:val="00E300E7"/>
    <w:rsid w:val="00E632CF"/>
    <w:rsid w:val="00E720B6"/>
    <w:rsid w:val="00E9262A"/>
    <w:rsid w:val="00EB1C7E"/>
    <w:rsid w:val="00EB3BE5"/>
    <w:rsid w:val="00EB58F4"/>
    <w:rsid w:val="00EE5AA0"/>
    <w:rsid w:val="00EF7C37"/>
    <w:rsid w:val="00F05052"/>
    <w:rsid w:val="00F1488C"/>
    <w:rsid w:val="00F202E0"/>
    <w:rsid w:val="00F31598"/>
    <w:rsid w:val="00F67E46"/>
    <w:rsid w:val="00F82003"/>
    <w:rsid w:val="00F9126D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cd48d696-b7f0-43ad-bd53-2d3f68004fe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cd48d696-b7f0-43ad-bd53-2d3f68004fe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61f9490e1c92ab001193f89b/presentation-iskljucne-recen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122</cp:revision>
  <dcterms:created xsi:type="dcterms:W3CDTF">2020-05-17T11:00:00Z</dcterms:created>
  <dcterms:modified xsi:type="dcterms:W3CDTF">2022-02-01T15:56:00Z</dcterms:modified>
</cp:coreProperties>
</file>